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7CC" w:rsidRPr="00C076A1" w:rsidRDefault="00B137CC" w:rsidP="00B137CC">
      <w:pPr>
        <w:spacing w:after="0" w:line="240" w:lineRule="auto"/>
        <w:rPr>
          <w:rFonts w:ascii="Times New Roman" w:hAnsi="Times New Roman"/>
          <w:b/>
          <w:sz w:val="28"/>
          <w:szCs w:val="28"/>
        </w:rPr>
      </w:pPr>
      <w:r>
        <w:rPr>
          <w:rFonts w:ascii="Times New Roman" w:hAnsi="Times New Roman"/>
          <w:b/>
          <w:sz w:val="28"/>
          <w:szCs w:val="28"/>
        </w:rPr>
        <w:t>ỦY BAN NHÂN DÂN</w:t>
      </w:r>
      <w:r w:rsidRPr="00C076A1">
        <w:rPr>
          <w:rFonts w:ascii="Times New Roman" w:hAnsi="Times New Roman"/>
          <w:b/>
          <w:sz w:val="28"/>
          <w:szCs w:val="28"/>
        </w:rPr>
        <w:t xml:space="preserve"> </w:t>
      </w:r>
      <w:r>
        <w:rPr>
          <w:rFonts w:ascii="Times New Roman" w:hAnsi="Times New Roman"/>
          <w:b/>
          <w:sz w:val="28"/>
          <w:szCs w:val="28"/>
        </w:rPr>
        <w:t xml:space="preserve"> TP. THỦ ĐỨC</w:t>
      </w:r>
    </w:p>
    <w:p w:rsidR="00B137CC" w:rsidRPr="00C076A1" w:rsidRDefault="00B137CC" w:rsidP="00B137CC">
      <w:pPr>
        <w:spacing w:after="0" w:line="240" w:lineRule="auto"/>
        <w:rPr>
          <w:rFonts w:ascii="Times New Roman" w:hAnsi="Times New Roman"/>
          <w:b/>
          <w:sz w:val="28"/>
          <w:szCs w:val="28"/>
        </w:rPr>
      </w:pPr>
      <w:r w:rsidRPr="00C076A1">
        <w:rPr>
          <w:rFonts w:ascii="Times New Roman" w:hAnsi="Times New Roman"/>
          <w:b/>
          <w:sz w:val="28"/>
          <w:szCs w:val="28"/>
        </w:rPr>
        <w:t>TRƯỜNG THCS NGUYỄN THỊ ĐỊNH</w:t>
      </w:r>
    </w:p>
    <w:p w:rsidR="00B137CC" w:rsidRPr="00C076A1" w:rsidRDefault="00B137CC" w:rsidP="00B137CC">
      <w:pPr>
        <w:shd w:val="clear" w:color="auto" w:fill="FFFFFF"/>
        <w:spacing w:after="0" w:line="240" w:lineRule="auto"/>
        <w:jc w:val="center"/>
        <w:textAlignment w:val="baseline"/>
        <w:rPr>
          <w:rFonts w:ascii="Times New Roman" w:eastAsia="Times New Roman" w:hAnsi="Times New Roman"/>
          <w:b/>
          <w:bCs/>
          <w:sz w:val="28"/>
          <w:szCs w:val="28"/>
          <w:bdr w:val="none" w:sz="0" w:space="0" w:color="auto" w:frame="1"/>
        </w:rPr>
      </w:pPr>
    </w:p>
    <w:p w:rsidR="00B137CC" w:rsidRPr="00C076A1" w:rsidRDefault="00B137CC" w:rsidP="00B137CC">
      <w:pPr>
        <w:shd w:val="clear" w:color="auto" w:fill="FFFFFF"/>
        <w:spacing w:after="0" w:line="240" w:lineRule="auto"/>
        <w:jc w:val="center"/>
        <w:textAlignment w:val="baseline"/>
        <w:rPr>
          <w:rFonts w:ascii="Times New Roman" w:eastAsia="Times New Roman" w:hAnsi="Times New Roman"/>
          <w:sz w:val="28"/>
          <w:szCs w:val="28"/>
        </w:rPr>
      </w:pPr>
      <w:r w:rsidRPr="00C076A1">
        <w:rPr>
          <w:rFonts w:ascii="Times New Roman" w:eastAsia="Times New Roman" w:hAnsi="Times New Roman"/>
          <w:b/>
          <w:bCs/>
          <w:sz w:val="28"/>
          <w:szCs w:val="28"/>
          <w:bdr w:val="none" w:sz="0" w:space="0" w:color="auto" w:frame="1"/>
        </w:rPr>
        <w:t>BÀI TRUYỀN THÔNG</w:t>
      </w:r>
    </w:p>
    <w:p w:rsidR="00B137CC" w:rsidRPr="00C076A1" w:rsidRDefault="00B137CC" w:rsidP="00B137CC">
      <w:pPr>
        <w:pStyle w:val="Heading1"/>
        <w:shd w:val="clear" w:color="auto" w:fill="FFFFFF"/>
        <w:jc w:val="center"/>
        <w:rPr>
          <w:caps/>
          <w:sz w:val="28"/>
          <w:szCs w:val="28"/>
        </w:rPr>
      </w:pPr>
      <w:r w:rsidRPr="00C076A1">
        <w:rPr>
          <w:caps/>
          <w:sz w:val="28"/>
          <w:szCs w:val="28"/>
        </w:rPr>
        <w:t>PHÒNG BỆNH VIÊM NÃO NHẬT BẢN</w:t>
      </w:r>
    </w:p>
    <w:p w:rsidR="00B137CC" w:rsidRPr="00C076A1" w:rsidRDefault="00B137CC" w:rsidP="00B137CC">
      <w:pPr>
        <w:pStyle w:val="Heading1"/>
        <w:shd w:val="clear" w:color="auto" w:fill="FFFFFF"/>
        <w:jc w:val="center"/>
        <w:rPr>
          <w:caps/>
          <w:sz w:val="28"/>
          <w:szCs w:val="28"/>
        </w:rPr>
      </w:pPr>
    </w:p>
    <w:p w:rsidR="00B137CC" w:rsidRPr="00C076A1" w:rsidRDefault="00B137CC" w:rsidP="00B137CC">
      <w:pPr>
        <w:shd w:val="clear" w:color="auto" w:fill="FFFFFF"/>
        <w:spacing w:after="0" w:line="240" w:lineRule="auto"/>
        <w:ind w:firstLine="720"/>
        <w:textAlignment w:val="baseline"/>
        <w:rPr>
          <w:rFonts w:ascii="Times New Roman" w:eastAsia="Times New Roman" w:hAnsi="Times New Roman"/>
          <w:sz w:val="28"/>
          <w:szCs w:val="28"/>
        </w:rPr>
      </w:pPr>
      <w:r w:rsidRPr="00C076A1">
        <w:rPr>
          <w:rFonts w:ascii="Times New Roman" w:eastAsia="Times New Roman" w:hAnsi="Times New Roman"/>
          <w:b/>
          <w:bCs/>
          <w:sz w:val="28"/>
          <w:szCs w:val="28"/>
          <w:bdr w:val="none" w:sz="0" w:space="0" w:color="auto" w:frame="1"/>
        </w:rPr>
        <w:t>Kính thưa:</w:t>
      </w:r>
      <w:r w:rsidRPr="00C076A1">
        <w:rPr>
          <w:rFonts w:ascii="Times New Roman" w:eastAsia="Times New Roman" w:hAnsi="Times New Roman"/>
          <w:sz w:val="28"/>
          <w:szCs w:val="28"/>
        </w:rPr>
        <w:t> quý thầy cô giáo cùng các bạn học sinh thân mến, được sự nhất trí của lãnh đạo nhà trường. Trong lễ chào cờ hôm nay, tôi xin gửi đến quý thầy cô và các em những thông tin về bệnh Viêm Não nhật bản và biện pháp phòng, chống.</w:t>
      </w:r>
    </w:p>
    <w:p w:rsidR="00B137CC" w:rsidRPr="00C076A1" w:rsidRDefault="00B137CC" w:rsidP="00B137CC">
      <w:pPr>
        <w:pStyle w:val="Heading1"/>
        <w:shd w:val="clear" w:color="auto" w:fill="FFFFFF"/>
        <w:jc w:val="center"/>
        <w:rPr>
          <w:caps/>
          <w:color w:val="C15708"/>
          <w:sz w:val="28"/>
          <w:szCs w:val="28"/>
        </w:rPr>
      </w:pPr>
    </w:p>
    <w:p w:rsidR="00B137CC" w:rsidRPr="00C076A1" w:rsidRDefault="00B137CC" w:rsidP="00B137CC">
      <w:pPr>
        <w:shd w:val="clear" w:color="auto" w:fill="FFFFFF"/>
        <w:spacing w:after="0" w:line="240" w:lineRule="auto"/>
        <w:ind w:firstLine="720"/>
        <w:rPr>
          <w:rFonts w:ascii="Times New Roman" w:hAnsi="Times New Roman"/>
          <w:color w:val="000000"/>
          <w:sz w:val="28"/>
          <w:szCs w:val="28"/>
        </w:rPr>
      </w:pPr>
      <w:r w:rsidRPr="00C076A1">
        <w:rPr>
          <w:rFonts w:ascii="Times New Roman" w:hAnsi="Times New Roman"/>
          <w:color w:val="000000"/>
          <w:sz w:val="28"/>
          <w:szCs w:val="28"/>
        </w:rPr>
        <w:t xml:space="preserve">Bệnh Viêm não Nhật Bản (VNNB) là bệnh truyền nhiễm nguy hiểm, do vi rút, lây truyền qua muỗi đốt. </w:t>
      </w:r>
    </w:p>
    <w:p w:rsidR="00B137CC" w:rsidRPr="00C076A1" w:rsidRDefault="00B137CC" w:rsidP="00B137CC">
      <w:pPr>
        <w:shd w:val="clear" w:color="auto" w:fill="FFFFFF"/>
        <w:spacing w:after="0" w:line="240" w:lineRule="auto"/>
        <w:ind w:firstLine="720"/>
        <w:rPr>
          <w:rFonts w:ascii="Times New Roman" w:hAnsi="Times New Roman"/>
          <w:color w:val="000000"/>
          <w:sz w:val="28"/>
          <w:szCs w:val="28"/>
        </w:rPr>
      </w:pPr>
      <w:r w:rsidRPr="00C076A1">
        <w:rPr>
          <w:rFonts w:ascii="Times New Roman" w:hAnsi="Times New Roman"/>
          <w:color w:val="000000"/>
          <w:sz w:val="28"/>
          <w:szCs w:val="28"/>
        </w:rPr>
        <w:t>Đối tượng mắc chủ yếu là trẻ em dưới 15 tuổi.</w:t>
      </w:r>
    </w:p>
    <w:p w:rsidR="00B137CC" w:rsidRPr="00C076A1" w:rsidRDefault="00B137CC" w:rsidP="00B137CC">
      <w:pPr>
        <w:spacing w:after="0" w:line="240" w:lineRule="auto"/>
        <w:ind w:firstLine="720"/>
        <w:rPr>
          <w:rFonts w:ascii="Times New Roman" w:hAnsi="Times New Roman"/>
          <w:i/>
          <w:sz w:val="28"/>
          <w:szCs w:val="28"/>
        </w:rPr>
      </w:pPr>
      <w:r w:rsidRPr="00C076A1">
        <w:rPr>
          <w:rStyle w:val="Emphasis"/>
          <w:rFonts w:ascii="Times New Roman" w:hAnsi="Times New Roman"/>
          <w:sz w:val="28"/>
          <w:szCs w:val="28"/>
        </w:rPr>
        <w:t xml:space="preserve">Không có thuốc điều trị đặc hiệu. </w:t>
      </w:r>
    </w:p>
    <w:p w:rsidR="00B137CC" w:rsidRPr="00C076A1" w:rsidRDefault="00B137CC" w:rsidP="00B137CC">
      <w:pPr>
        <w:shd w:val="clear" w:color="auto" w:fill="FFFFFF"/>
        <w:spacing w:after="0" w:line="240" w:lineRule="auto"/>
        <w:ind w:firstLine="720"/>
        <w:rPr>
          <w:rStyle w:val="Emphasis"/>
          <w:rFonts w:ascii="Times New Roman" w:hAnsi="Times New Roman"/>
          <w:i w:val="0"/>
          <w:sz w:val="28"/>
          <w:szCs w:val="28"/>
        </w:rPr>
      </w:pPr>
      <w:r w:rsidRPr="00C076A1">
        <w:rPr>
          <w:rStyle w:val="Emphasis"/>
          <w:rFonts w:ascii="Times New Roman" w:hAnsi="Times New Roman"/>
          <w:sz w:val="28"/>
          <w:szCs w:val="28"/>
        </w:rPr>
        <w:t>Phòng bệnh chủ yếu bằng vắc xin viêm não Nhật Bản là an toàn và hiệu quả.</w:t>
      </w:r>
    </w:p>
    <w:p w:rsidR="00B137CC" w:rsidRPr="00C076A1" w:rsidRDefault="00B137CC" w:rsidP="00B137CC">
      <w:pPr>
        <w:shd w:val="clear" w:color="auto" w:fill="FFFFFF"/>
        <w:spacing w:after="0" w:line="240" w:lineRule="auto"/>
        <w:ind w:firstLine="720"/>
        <w:rPr>
          <w:rFonts w:ascii="Times New Roman" w:hAnsi="Times New Roman"/>
          <w:color w:val="000000"/>
          <w:sz w:val="28"/>
          <w:szCs w:val="28"/>
        </w:rPr>
      </w:pPr>
      <w:r w:rsidRPr="00C076A1">
        <w:rPr>
          <w:rFonts w:ascii="Times New Roman" w:hAnsi="Times New Roman"/>
          <w:color w:val="000000"/>
          <w:sz w:val="28"/>
          <w:szCs w:val="28"/>
        </w:rPr>
        <w:t>Tỷ lệ tử vong cao ở những trẻ</w:t>
      </w:r>
      <w:r w:rsidRPr="00C076A1">
        <w:rPr>
          <w:rFonts w:ascii="Times New Roman" w:hAnsi="Times New Roman"/>
          <w:color w:val="000000"/>
          <w:sz w:val="28"/>
          <w:szCs w:val="28"/>
          <w:lang w:val="vi-VN"/>
        </w:rPr>
        <w:t xml:space="preserve"> có triệu chứng </w:t>
      </w:r>
      <w:r w:rsidRPr="00C076A1">
        <w:rPr>
          <w:rFonts w:ascii="Times New Roman" w:hAnsi="Times New Roman"/>
          <w:color w:val="000000"/>
          <w:sz w:val="28"/>
          <w:szCs w:val="28"/>
        </w:rPr>
        <w:t>nặng</w:t>
      </w:r>
      <w:r w:rsidRPr="00C076A1">
        <w:rPr>
          <w:rFonts w:ascii="Times New Roman" w:hAnsi="Times New Roman"/>
          <w:color w:val="000000"/>
          <w:sz w:val="28"/>
          <w:szCs w:val="28"/>
          <w:lang w:val="vi-VN"/>
        </w:rPr>
        <w:t>.</w:t>
      </w:r>
    </w:p>
    <w:p w:rsidR="00B137CC" w:rsidRPr="00C076A1" w:rsidRDefault="00B137CC" w:rsidP="00B137CC">
      <w:pPr>
        <w:shd w:val="clear" w:color="auto" w:fill="FFFFFF"/>
        <w:spacing w:after="0" w:line="240" w:lineRule="auto"/>
        <w:ind w:firstLine="720"/>
        <w:rPr>
          <w:rFonts w:ascii="Times New Roman" w:hAnsi="Times New Roman"/>
          <w:color w:val="000000"/>
          <w:sz w:val="28"/>
          <w:szCs w:val="28"/>
        </w:rPr>
      </w:pPr>
      <w:r w:rsidRPr="00C076A1">
        <w:rPr>
          <w:rFonts w:ascii="Times New Roman" w:hAnsi="Times New Roman"/>
          <w:color w:val="000000"/>
          <w:sz w:val="28"/>
          <w:szCs w:val="28"/>
        </w:rPr>
        <w:t>Trường hợp nặng để lại d</w:t>
      </w:r>
      <w:r w:rsidRPr="00C076A1">
        <w:rPr>
          <w:rFonts w:ascii="Times New Roman" w:hAnsi="Times New Roman"/>
          <w:color w:val="000000"/>
          <w:sz w:val="28"/>
          <w:szCs w:val="28"/>
          <w:lang w:val="vi-VN"/>
        </w:rPr>
        <w:t>i chứng</w:t>
      </w:r>
      <w:r w:rsidRPr="00C076A1">
        <w:rPr>
          <w:rFonts w:ascii="Times New Roman" w:hAnsi="Times New Roman"/>
          <w:color w:val="000000"/>
          <w:sz w:val="28"/>
          <w:szCs w:val="28"/>
        </w:rPr>
        <w:t xml:space="preserve"> thần kinh như:</w:t>
      </w:r>
      <w:r w:rsidRPr="00C076A1">
        <w:rPr>
          <w:rFonts w:ascii="Times New Roman" w:hAnsi="Times New Roman"/>
          <w:color w:val="000000"/>
          <w:sz w:val="28"/>
          <w:szCs w:val="28"/>
          <w:lang w:val="vi-VN"/>
        </w:rPr>
        <w:t xml:space="preserve"> liệt, co giật hoặc không nói được</w:t>
      </w:r>
      <w:r w:rsidRPr="00C076A1">
        <w:rPr>
          <w:rFonts w:ascii="Times New Roman" w:hAnsi="Times New Roman"/>
          <w:color w:val="000000"/>
          <w:sz w:val="28"/>
          <w:szCs w:val="28"/>
        </w:rPr>
        <w:t xml:space="preserve">. </w:t>
      </w:r>
    </w:p>
    <w:p w:rsidR="00B137CC" w:rsidRPr="00C076A1" w:rsidRDefault="00B137CC" w:rsidP="00B137CC">
      <w:pPr>
        <w:shd w:val="clear" w:color="auto" w:fill="FFFFFF"/>
        <w:spacing w:after="0" w:line="240" w:lineRule="auto"/>
        <w:ind w:firstLine="720"/>
        <w:rPr>
          <w:rFonts w:ascii="Times New Roman" w:hAnsi="Times New Roman"/>
          <w:color w:val="000000"/>
          <w:sz w:val="28"/>
          <w:szCs w:val="28"/>
        </w:rPr>
      </w:pPr>
      <w:r w:rsidRPr="00C076A1">
        <w:rPr>
          <w:rFonts w:ascii="Times New Roman" w:hAnsi="Times New Roman"/>
          <w:color w:val="000000"/>
          <w:sz w:val="28"/>
          <w:szCs w:val="28"/>
        </w:rPr>
        <w:t>Không cần cách ly người bệnh.</w:t>
      </w:r>
    </w:p>
    <w:p w:rsidR="00B137CC" w:rsidRPr="00C076A1" w:rsidRDefault="00B137CC" w:rsidP="00B137CC">
      <w:pPr>
        <w:shd w:val="clear" w:color="auto" w:fill="FFFFFF"/>
        <w:spacing w:after="0" w:line="240" w:lineRule="auto"/>
        <w:ind w:firstLine="720"/>
        <w:rPr>
          <w:rFonts w:ascii="Times New Roman" w:hAnsi="Times New Roman"/>
          <w:color w:val="000000"/>
          <w:sz w:val="28"/>
          <w:szCs w:val="28"/>
        </w:rPr>
      </w:pPr>
      <w:r w:rsidRPr="00C076A1">
        <w:rPr>
          <w:rFonts w:ascii="Times New Roman" w:hAnsi="Times New Roman"/>
          <w:color w:val="000000"/>
          <w:sz w:val="28"/>
          <w:szCs w:val="28"/>
        </w:rPr>
        <w:t>Không cần theo dõi và giám sát người tiếp xúc.</w:t>
      </w:r>
    </w:p>
    <w:p w:rsidR="00B137CC" w:rsidRPr="00C076A1" w:rsidRDefault="00B137CC" w:rsidP="00B137CC">
      <w:pPr>
        <w:numPr>
          <w:ilvl w:val="0"/>
          <w:numId w:val="2"/>
        </w:numPr>
        <w:shd w:val="clear" w:color="auto" w:fill="FFFFFF"/>
        <w:spacing w:after="0" w:line="240" w:lineRule="auto"/>
        <w:jc w:val="both"/>
        <w:rPr>
          <w:rStyle w:val="Strong"/>
          <w:rFonts w:ascii="Times New Roman" w:hAnsi="Times New Roman"/>
          <w:color w:val="000000"/>
          <w:sz w:val="28"/>
          <w:szCs w:val="28"/>
        </w:rPr>
      </w:pPr>
      <w:r>
        <w:rPr>
          <w:rStyle w:val="Strong"/>
          <w:rFonts w:ascii="Times New Roman" w:hAnsi="Times New Roman"/>
          <w:color w:val="000000"/>
          <w:sz w:val="28"/>
          <w:szCs w:val="28"/>
        </w:rPr>
        <w:t>Dấu hiệu</w:t>
      </w:r>
      <w:r w:rsidRPr="00C076A1">
        <w:rPr>
          <w:rStyle w:val="Strong"/>
          <w:rFonts w:ascii="Times New Roman" w:hAnsi="Times New Roman"/>
          <w:color w:val="000000"/>
          <w:sz w:val="28"/>
          <w:szCs w:val="28"/>
        </w:rPr>
        <w:t xml:space="preserve"> bệnh viêm não Nhật Bản.</w:t>
      </w:r>
    </w:p>
    <w:p w:rsidR="00B137CC" w:rsidRPr="00C076A1" w:rsidRDefault="00B137CC" w:rsidP="00B137CC">
      <w:pPr>
        <w:shd w:val="clear" w:color="auto" w:fill="FFFFFF"/>
        <w:spacing w:after="0" w:line="240" w:lineRule="auto"/>
        <w:ind w:firstLine="720"/>
        <w:rPr>
          <w:rStyle w:val="Strong"/>
          <w:rFonts w:ascii="Times New Roman" w:hAnsi="Times New Roman"/>
          <w:b w:val="0"/>
          <w:color w:val="000000"/>
          <w:sz w:val="28"/>
          <w:szCs w:val="28"/>
        </w:rPr>
      </w:pPr>
      <w:r w:rsidRPr="00C076A1">
        <w:rPr>
          <w:rStyle w:val="Strong"/>
          <w:rFonts w:ascii="Times New Roman" w:hAnsi="Times New Roman"/>
          <w:color w:val="000000"/>
          <w:sz w:val="28"/>
          <w:szCs w:val="28"/>
        </w:rPr>
        <w:t>Xảy ra ở trẻ chưa tiêm chủng hoặc tiêm chủng không đầy đủ.</w:t>
      </w:r>
    </w:p>
    <w:p w:rsidR="00B137CC" w:rsidRPr="00C076A1" w:rsidRDefault="00B137CC" w:rsidP="00B137CC">
      <w:pPr>
        <w:shd w:val="clear" w:color="auto" w:fill="FFFFFF"/>
        <w:spacing w:after="0" w:line="240" w:lineRule="auto"/>
        <w:ind w:firstLine="720"/>
        <w:rPr>
          <w:rFonts w:ascii="Times New Roman" w:hAnsi="Times New Roman"/>
          <w:b/>
          <w:color w:val="000000"/>
          <w:sz w:val="28"/>
          <w:szCs w:val="28"/>
        </w:rPr>
      </w:pPr>
      <w:r w:rsidRPr="00C076A1">
        <w:rPr>
          <w:rStyle w:val="Strong"/>
          <w:rFonts w:ascii="Times New Roman" w:hAnsi="Times New Roman"/>
          <w:color w:val="000000"/>
          <w:sz w:val="28"/>
          <w:szCs w:val="28"/>
        </w:rPr>
        <w:t>Môi trường dễ phát sinh viêm não Nhật Bản: nhà nuôi heo, chim…</w:t>
      </w:r>
    </w:p>
    <w:p w:rsidR="00B137CC" w:rsidRPr="00C076A1" w:rsidRDefault="00B137CC" w:rsidP="00B137CC">
      <w:pPr>
        <w:shd w:val="clear" w:color="auto" w:fill="FFFFFF"/>
        <w:spacing w:after="0" w:line="240" w:lineRule="auto"/>
        <w:ind w:firstLine="720"/>
        <w:rPr>
          <w:rFonts w:ascii="Times New Roman" w:hAnsi="Times New Roman"/>
          <w:color w:val="000000"/>
          <w:sz w:val="28"/>
          <w:szCs w:val="28"/>
        </w:rPr>
      </w:pPr>
      <w:r w:rsidRPr="00C076A1">
        <w:rPr>
          <w:rFonts w:ascii="Times New Roman" w:hAnsi="Times New Roman"/>
          <w:color w:val="000000"/>
          <w:sz w:val="28"/>
          <w:szCs w:val="28"/>
        </w:rPr>
        <w:t>Hầu hết có biểu hiện nhẹ với dấu hiệu sốt và đau đầu, hoặc không có triệu chứng.</w:t>
      </w:r>
    </w:p>
    <w:p w:rsidR="00B137CC" w:rsidRPr="00C076A1" w:rsidRDefault="00B137CC" w:rsidP="00B137CC">
      <w:pPr>
        <w:shd w:val="clear" w:color="auto" w:fill="FFFFFF"/>
        <w:spacing w:after="0" w:line="240" w:lineRule="auto"/>
        <w:ind w:firstLine="720"/>
        <w:rPr>
          <w:rFonts w:ascii="Times New Roman" w:hAnsi="Times New Roman"/>
          <w:color w:val="000000"/>
          <w:sz w:val="28"/>
          <w:szCs w:val="28"/>
        </w:rPr>
      </w:pPr>
      <w:r w:rsidRPr="00C076A1">
        <w:rPr>
          <w:rFonts w:ascii="Times New Roman" w:hAnsi="Times New Roman"/>
          <w:color w:val="000000"/>
          <w:sz w:val="28"/>
          <w:szCs w:val="28"/>
        </w:rPr>
        <w:t>Tuy nhiên bệnh có biểu hiện  nặng với triệu chứng sốt cao đột ngột, đau đầu, cứng gáy, hôn mê, co giật.</w:t>
      </w:r>
    </w:p>
    <w:p w:rsidR="00B137CC" w:rsidRPr="00C076A1" w:rsidRDefault="00B137CC" w:rsidP="00B137CC">
      <w:pPr>
        <w:spacing w:after="0" w:line="240" w:lineRule="auto"/>
        <w:ind w:firstLine="720"/>
        <w:rPr>
          <w:rFonts w:ascii="Times New Roman" w:hAnsi="Times New Roman"/>
          <w:b/>
          <w:sz w:val="28"/>
          <w:szCs w:val="28"/>
        </w:rPr>
      </w:pPr>
      <w:r w:rsidRPr="00C076A1">
        <w:rPr>
          <w:rFonts w:ascii="Times New Roman" w:hAnsi="Times New Roman"/>
          <w:b/>
          <w:sz w:val="28"/>
          <w:szCs w:val="28"/>
        </w:rPr>
        <w:t>2. Cần phải làm gì khi gia đình có người mắc bệnh?</w:t>
      </w:r>
    </w:p>
    <w:p w:rsidR="00B137CC" w:rsidRPr="00C076A1" w:rsidRDefault="00B137CC" w:rsidP="00B137CC">
      <w:pPr>
        <w:spacing w:after="0" w:line="240" w:lineRule="auto"/>
        <w:ind w:firstLine="720"/>
        <w:rPr>
          <w:rFonts w:ascii="Times New Roman" w:hAnsi="Times New Roman"/>
          <w:sz w:val="28"/>
          <w:szCs w:val="28"/>
        </w:rPr>
      </w:pPr>
      <w:r w:rsidRPr="00C076A1">
        <w:rPr>
          <w:rFonts w:ascii="Times New Roman" w:hAnsi="Times New Roman"/>
          <w:sz w:val="28"/>
          <w:szCs w:val="28"/>
        </w:rPr>
        <w:t xml:space="preserve">- Đi khám bệnh để được hướng dẫn chăm sóc và theo dõi, điều trị tại bệnh viện. </w:t>
      </w:r>
    </w:p>
    <w:p w:rsidR="00B137CC" w:rsidRPr="00C076A1" w:rsidRDefault="00B137CC" w:rsidP="00B137CC">
      <w:pPr>
        <w:shd w:val="clear" w:color="auto" w:fill="FFFFFF"/>
        <w:spacing w:after="0" w:line="240" w:lineRule="auto"/>
        <w:ind w:firstLine="720"/>
        <w:rPr>
          <w:rFonts w:ascii="Times New Roman" w:hAnsi="Times New Roman"/>
          <w:color w:val="000000"/>
          <w:sz w:val="28"/>
          <w:szCs w:val="28"/>
          <w:lang w:val="vi-VN"/>
        </w:rPr>
      </w:pPr>
      <w:r w:rsidRPr="00C076A1">
        <w:rPr>
          <w:rStyle w:val="Strong"/>
          <w:rFonts w:ascii="Times New Roman" w:hAnsi="Times New Roman"/>
          <w:color w:val="000000"/>
          <w:sz w:val="28"/>
          <w:szCs w:val="28"/>
        </w:rPr>
        <w:t xml:space="preserve">3. </w:t>
      </w:r>
      <w:r w:rsidRPr="00C076A1">
        <w:rPr>
          <w:rStyle w:val="Strong"/>
          <w:rFonts w:ascii="Times New Roman" w:hAnsi="Times New Roman"/>
          <w:color w:val="000000"/>
          <w:sz w:val="28"/>
          <w:szCs w:val="28"/>
          <w:lang w:val="vi-VN"/>
        </w:rPr>
        <w:t>Điều trị</w:t>
      </w:r>
    </w:p>
    <w:p w:rsidR="00B137CC" w:rsidRPr="00C076A1" w:rsidRDefault="00B137CC" w:rsidP="00B137CC">
      <w:pPr>
        <w:shd w:val="clear" w:color="auto" w:fill="FFFFFF"/>
        <w:spacing w:after="0" w:line="240" w:lineRule="auto"/>
        <w:ind w:firstLine="720"/>
        <w:rPr>
          <w:rFonts w:ascii="Times New Roman" w:hAnsi="Times New Roman"/>
          <w:color w:val="000000"/>
          <w:sz w:val="28"/>
          <w:szCs w:val="28"/>
        </w:rPr>
      </w:pPr>
      <w:r w:rsidRPr="00C076A1">
        <w:rPr>
          <w:rFonts w:ascii="Times New Roman" w:hAnsi="Times New Roman"/>
          <w:color w:val="000000"/>
          <w:sz w:val="28"/>
          <w:szCs w:val="28"/>
          <w:lang w:val="vi-VN"/>
        </w:rPr>
        <w:t xml:space="preserve">Không có thuốc </w:t>
      </w:r>
      <w:r w:rsidRPr="00C076A1">
        <w:rPr>
          <w:rFonts w:ascii="Times New Roman" w:hAnsi="Times New Roman"/>
          <w:color w:val="000000"/>
          <w:sz w:val="28"/>
          <w:szCs w:val="28"/>
        </w:rPr>
        <w:t>điều trị đặc hiệu</w:t>
      </w:r>
      <w:r w:rsidRPr="00C076A1">
        <w:rPr>
          <w:rFonts w:ascii="Times New Roman" w:hAnsi="Times New Roman"/>
          <w:color w:val="000000"/>
          <w:sz w:val="28"/>
          <w:szCs w:val="28"/>
          <w:lang w:val="vi-VN"/>
        </w:rPr>
        <w:t xml:space="preserve">. </w:t>
      </w:r>
    </w:p>
    <w:p w:rsidR="00B137CC" w:rsidRPr="00C076A1" w:rsidRDefault="00B137CC" w:rsidP="00B137CC">
      <w:pPr>
        <w:shd w:val="clear" w:color="auto" w:fill="FFFFFF"/>
        <w:spacing w:after="0" w:line="240" w:lineRule="auto"/>
        <w:ind w:firstLine="720"/>
        <w:rPr>
          <w:rStyle w:val="Strong"/>
          <w:rFonts w:ascii="Times New Roman" w:hAnsi="Times New Roman"/>
          <w:color w:val="000000"/>
          <w:sz w:val="28"/>
          <w:szCs w:val="28"/>
        </w:rPr>
      </w:pPr>
      <w:r w:rsidRPr="00C076A1">
        <w:rPr>
          <w:rStyle w:val="Strong"/>
          <w:rFonts w:ascii="Times New Roman" w:hAnsi="Times New Roman"/>
          <w:color w:val="000000"/>
          <w:sz w:val="28"/>
          <w:szCs w:val="28"/>
        </w:rPr>
        <w:t>4. Các biện pháp phòng ngừa.</w:t>
      </w:r>
    </w:p>
    <w:p w:rsidR="00B137CC" w:rsidRPr="00C076A1" w:rsidRDefault="00B137CC" w:rsidP="00B137CC">
      <w:pPr>
        <w:shd w:val="clear" w:color="auto" w:fill="FFFFFF"/>
        <w:spacing w:after="0" w:line="240" w:lineRule="auto"/>
        <w:ind w:firstLine="720"/>
        <w:rPr>
          <w:rStyle w:val="Strong"/>
          <w:rFonts w:ascii="Times New Roman" w:hAnsi="Times New Roman"/>
          <w:color w:val="000000"/>
          <w:sz w:val="28"/>
          <w:szCs w:val="28"/>
        </w:rPr>
      </w:pPr>
      <w:r w:rsidRPr="00C076A1">
        <w:rPr>
          <w:rStyle w:val="Strong"/>
          <w:rFonts w:ascii="Times New Roman" w:hAnsi="Times New Roman"/>
          <w:color w:val="000000"/>
          <w:sz w:val="28"/>
          <w:szCs w:val="28"/>
        </w:rPr>
        <w:t xml:space="preserve">    Diệt muỗi, diệt lăng quăng. </w:t>
      </w:r>
    </w:p>
    <w:p w:rsidR="00B137CC" w:rsidRPr="00C076A1" w:rsidRDefault="00B137CC" w:rsidP="00B137CC">
      <w:pPr>
        <w:numPr>
          <w:ilvl w:val="0"/>
          <w:numId w:val="1"/>
        </w:numPr>
        <w:shd w:val="clear" w:color="auto" w:fill="FFFFFF"/>
        <w:spacing w:after="0" w:line="240" w:lineRule="auto"/>
        <w:ind w:left="993" w:hanging="284"/>
        <w:jc w:val="both"/>
        <w:textAlignment w:val="baseline"/>
        <w:rPr>
          <w:rFonts w:ascii="Times New Roman" w:eastAsia="Times New Roman" w:hAnsi="Times New Roman"/>
          <w:sz w:val="28"/>
          <w:szCs w:val="28"/>
        </w:rPr>
      </w:pPr>
      <w:r w:rsidRPr="00C076A1">
        <w:rPr>
          <w:rFonts w:ascii="Times New Roman" w:eastAsia="Times New Roman" w:hAnsi="Times New Roman"/>
          <w:b/>
          <w:bCs/>
          <w:sz w:val="28"/>
          <w:szCs w:val="28"/>
          <w:bdr w:val="none" w:sz="0" w:space="0" w:color="auto" w:frame="1"/>
        </w:rPr>
        <w:t>5 biện pháp loại bỏ nơi sinh sản của muỗi, diệt bọ gậy, lăng quăng</w:t>
      </w:r>
    </w:p>
    <w:p w:rsidR="00B137CC" w:rsidRPr="00C076A1" w:rsidRDefault="00B137CC" w:rsidP="00B137CC">
      <w:pPr>
        <w:shd w:val="clear" w:color="auto" w:fill="FFFFFF"/>
        <w:spacing w:after="0" w:line="240" w:lineRule="auto"/>
        <w:ind w:firstLine="720"/>
        <w:textAlignment w:val="baseline"/>
        <w:rPr>
          <w:rFonts w:ascii="Times New Roman" w:eastAsia="Times New Roman" w:hAnsi="Times New Roman"/>
          <w:bCs/>
          <w:sz w:val="28"/>
          <w:szCs w:val="28"/>
          <w:bdr w:val="none" w:sz="0" w:space="0" w:color="auto" w:frame="1"/>
        </w:rPr>
      </w:pPr>
      <w:r w:rsidRPr="00C076A1">
        <w:rPr>
          <w:rFonts w:ascii="Times New Roman" w:eastAsia="Times New Roman" w:hAnsi="Times New Roman"/>
          <w:bCs/>
          <w:sz w:val="28"/>
          <w:szCs w:val="28"/>
          <w:bdr w:val="none" w:sz="0" w:space="0" w:color="auto" w:frame="1"/>
        </w:rPr>
        <w:t>1. Đậy kín các chum, lu, khạp…chứa nước không để cho muỗi đẻ trứng.</w:t>
      </w:r>
    </w:p>
    <w:p w:rsidR="00B137CC" w:rsidRPr="00C076A1" w:rsidRDefault="00B137CC" w:rsidP="00B137CC">
      <w:pPr>
        <w:shd w:val="clear" w:color="auto" w:fill="FFFFFF"/>
        <w:spacing w:after="0" w:line="240" w:lineRule="auto"/>
        <w:textAlignment w:val="baseline"/>
        <w:rPr>
          <w:rFonts w:ascii="Times New Roman" w:eastAsia="Times New Roman" w:hAnsi="Times New Roman"/>
          <w:bCs/>
          <w:sz w:val="28"/>
          <w:szCs w:val="28"/>
          <w:bdr w:val="none" w:sz="0" w:space="0" w:color="auto" w:frame="1"/>
        </w:rPr>
      </w:pPr>
      <w:r w:rsidRPr="00C076A1">
        <w:rPr>
          <w:rFonts w:ascii="Times New Roman" w:eastAsia="Times New Roman" w:hAnsi="Times New Roman"/>
          <w:bCs/>
          <w:sz w:val="28"/>
          <w:szCs w:val="28"/>
          <w:bdr w:val="none" w:sz="0" w:space="0" w:color="auto" w:frame="1"/>
        </w:rPr>
        <w:t>        </w:t>
      </w:r>
      <w:r w:rsidRPr="00C076A1">
        <w:rPr>
          <w:rFonts w:ascii="Times New Roman" w:eastAsia="Times New Roman" w:hAnsi="Times New Roman"/>
          <w:bCs/>
          <w:sz w:val="28"/>
          <w:szCs w:val="28"/>
          <w:bdr w:val="none" w:sz="0" w:space="0" w:color="auto" w:frame="1"/>
        </w:rPr>
        <w:tab/>
        <w:t>2. Thả cá vào tất cả các vật chứa nước trong nhà để ăn bọ gậy.         </w:t>
      </w:r>
    </w:p>
    <w:p w:rsidR="00B137CC" w:rsidRPr="00C076A1" w:rsidRDefault="00B137CC" w:rsidP="00B137CC">
      <w:pPr>
        <w:shd w:val="clear" w:color="auto" w:fill="FFFFFF"/>
        <w:spacing w:after="0" w:line="240" w:lineRule="auto"/>
        <w:textAlignment w:val="baseline"/>
        <w:rPr>
          <w:rFonts w:ascii="Times New Roman" w:eastAsia="Times New Roman" w:hAnsi="Times New Roman"/>
          <w:bCs/>
          <w:sz w:val="28"/>
          <w:szCs w:val="28"/>
          <w:bdr w:val="none" w:sz="0" w:space="0" w:color="auto" w:frame="1"/>
        </w:rPr>
      </w:pPr>
      <w:r w:rsidRPr="00C076A1">
        <w:rPr>
          <w:rFonts w:ascii="Times New Roman" w:eastAsia="Times New Roman" w:hAnsi="Times New Roman"/>
          <w:bCs/>
          <w:sz w:val="28"/>
          <w:szCs w:val="28"/>
          <w:bdr w:val="none" w:sz="0" w:space="0" w:color="auto" w:frame="1"/>
        </w:rPr>
        <w:t>        </w:t>
      </w:r>
      <w:r w:rsidRPr="00C076A1">
        <w:rPr>
          <w:rFonts w:ascii="Times New Roman" w:eastAsia="Times New Roman" w:hAnsi="Times New Roman"/>
          <w:bCs/>
          <w:sz w:val="28"/>
          <w:szCs w:val="28"/>
          <w:bdr w:val="none" w:sz="0" w:space="0" w:color="auto" w:frame="1"/>
        </w:rPr>
        <w:tab/>
        <w:t xml:space="preserve">3. Cọ rửa, thay nước các đồ dùng chứa nước (lu, khạp, bể…) 1 tuần 1 lần </w:t>
      </w:r>
      <w:r w:rsidRPr="00C076A1">
        <w:rPr>
          <w:rFonts w:ascii="Times New Roman" w:eastAsia="Times New Roman" w:hAnsi="Times New Roman"/>
          <w:sz w:val="28"/>
          <w:szCs w:val="28"/>
        </w:rPr>
        <w:t>để loại bỏ trứng muỗi</w:t>
      </w:r>
      <w:r w:rsidRPr="00C076A1">
        <w:rPr>
          <w:rFonts w:ascii="Times New Roman" w:eastAsia="Times New Roman" w:hAnsi="Times New Roman"/>
          <w:bCs/>
          <w:sz w:val="28"/>
          <w:szCs w:val="28"/>
          <w:bdr w:val="none" w:sz="0" w:space="0" w:color="auto" w:frame="1"/>
        </w:rPr>
        <w:t>.</w:t>
      </w:r>
    </w:p>
    <w:p w:rsidR="00B137CC" w:rsidRPr="00C076A1" w:rsidRDefault="00B137CC" w:rsidP="00B137CC">
      <w:pPr>
        <w:shd w:val="clear" w:color="auto" w:fill="FFFFFF"/>
        <w:spacing w:after="0" w:line="240" w:lineRule="auto"/>
        <w:textAlignment w:val="baseline"/>
        <w:rPr>
          <w:rFonts w:ascii="Times New Roman" w:eastAsia="Times New Roman" w:hAnsi="Times New Roman"/>
          <w:bCs/>
          <w:sz w:val="28"/>
          <w:szCs w:val="28"/>
          <w:bdr w:val="none" w:sz="0" w:space="0" w:color="auto" w:frame="1"/>
        </w:rPr>
      </w:pPr>
      <w:r w:rsidRPr="00C076A1">
        <w:rPr>
          <w:rFonts w:ascii="Times New Roman" w:eastAsia="Times New Roman" w:hAnsi="Times New Roman"/>
          <w:bCs/>
          <w:sz w:val="28"/>
          <w:szCs w:val="28"/>
          <w:bdr w:val="none" w:sz="0" w:space="0" w:color="auto" w:frame="1"/>
        </w:rPr>
        <w:t>        </w:t>
      </w:r>
      <w:r w:rsidRPr="00C076A1">
        <w:rPr>
          <w:rFonts w:ascii="Times New Roman" w:eastAsia="Times New Roman" w:hAnsi="Times New Roman"/>
          <w:bCs/>
          <w:sz w:val="28"/>
          <w:szCs w:val="28"/>
          <w:bdr w:val="none" w:sz="0" w:space="0" w:color="auto" w:frame="1"/>
        </w:rPr>
        <w:tab/>
        <w:t>4. Bỏ muối vào chén nước kê chân chạn, giường, tủ, cho cát ẩm vào lọ hoa.</w:t>
      </w:r>
    </w:p>
    <w:p w:rsidR="00B137CC" w:rsidRPr="00C076A1" w:rsidRDefault="00B137CC" w:rsidP="00B137CC">
      <w:pPr>
        <w:shd w:val="clear" w:color="auto" w:fill="FFFFFF"/>
        <w:spacing w:after="0" w:line="240" w:lineRule="auto"/>
        <w:ind w:firstLine="720"/>
        <w:textAlignment w:val="baseline"/>
        <w:rPr>
          <w:rFonts w:ascii="Times New Roman" w:eastAsia="Times New Roman" w:hAnsi="Times New Roman"/>
          <w:sz w:val="28"/>
          <w:szCs w:val="28"/>
        </w:rPr>
      </w:pPr>
      <w:r w:rsidRPr="00C076A1">
        <w:rPr>
          <w:rFonts w:ascii="Times New Roman" w:eastAsia="Times New Roman" w:hAnsi="Times New Roman"/>
          <w:bCs/>
          <w:sz w:val="28"/>
          <w:szCs w:val="28"/>
          <w:bdr w:val="none" w:sz="0" w:space="0" w:color="auto" w:frame="1"/>
        </w:rPr>
        <w:t xml:space="preserve">5. </w:t>
      </w:r>
      <w:r w:rsidRPr="00C076A1">
        <w:rPr>
          <w:rFonts w:ascii="Times New Roman" w:eastAsia="Times New Roman" w:hAnsi="Times New Roman"/>
          <w:sz w:val="28"/>
          <w:szCs w:val="28"/>
        </w:rPr>
        <w:t>Loại trừ lăng quăng bằng cách phá hủy hoặc loại bỏ những ổ nước tự nhiên hay nhân tạo trong và xung quanh nơi ở:</w:t>
      </w:r>
    </w:p>
    <w:p w:rsidR="00B137CC" w:rsidRPr="00C076A1" w:rsidRDefault="00B137CC" w:rsidP="00B137CC">
      <w:pPr>
        <w:shd w:val="clear" w:color="auto" w:fill="FFFFFF"/>
        <w:spacing w:after="0" w:line="240" w:lineRule="auto"/>
        <w:ind w:firstLine="720"/>
        <w:textAlignment w:val="baseline"/>
        <w:rPr>
          <w:rFonts w:ascii="Times New Roman" w:eastAsia="Times New Roman" w:hAnsi="Times New Roman"/>
          <w:sz w:val="28"/>
          <w:szCs w:val="28"/>
        </w:rPr>
      </w:pPr>
      <w:r w:rsidRPr="00C076A1">
        <w:rPr>
          <w:rFonts w:ascii="Times New Roman" w:eastAsia="Times New Roman" w:hAnsi="Times New Roman"/>
          <w:sz w:val="28"/>
          <w:szCs w:val="28"/>
        </w:rPr>
        <w:t>+ Thu gom phế thải (chai, lọ, bát, lu vỡ, vở hộp nhựa, lốp xe hỏng, vỏ dừa…)</w:t>
      </w:r>
    </w:p>
    <w:p w:rsidR="00B137CC" w:rsidRPr="00C076A1" w:rsidRDefault="00B137CC" w:rsidP="00B137CC">
      <w:pPr>
        <w:shd w:val="clear" w:color="auto" w:fill="FFFFFF"/>
        <w:spacing w:after="0" w:line="240" w:lineRule="auto"/>
        <w:ind w:firstLine="720"/>
        <w:textAlignment w:val="baseline"/>
        <w:rPr>
          <w:rFonts w:ascii="Times New Roman" w:eastAsia="Times New Roman" w:hAnsi="Times New Roman"/>
          <w:sz w:val="28"/>
          <w:szCs w:val="28"/>
        </w:rPr>
      </w:pPr>
      <w:r w:rsidRPr="00C076A1">
        <w:rPr>
          <w:rFonts w:ascii="Times New Roman" w:eastAsia="Times New Roman" w:hAnsi="Times New Roman"/>
          <w:sz w:val="28"/>
          <w:szCs w:val="28"/>
        </w:rPr>
        <w:t>+ Lấp các hốc cây bằng xi măng, cát, sửa chữa các máng nước bị hỏng, khơi thông cống rãnh bị tắc nghẽn.</w:t>
      </w:r>
    </w:p>
    <w:p w:rsidR="00B137CC" w:rsidRPr="00C076A1" w:rsidRDefault="00B137CC" w:rsidP="00B137CC">
      <w:pPr>
        <w:shd w:val="clear" w:color="auto" w:fill="FFFFFF"/>
        <w:spacing w:after="0" w:line="240" w:lineRule="auto"/>
        <w:ind w:firstLine="720"/>
        <w:textAlignment w:val="baseline"/>
        <w:rPr>
          <w:rFonts w:ascii="Times New Roman" w:eastAsia="Times New Roman" w:hAnsi="Times New Roman"/>
          <w:sz w:val="28"/>
          <w:szCs w:val="28"/>
        </w:rPr>
      </w:pPr>
      <w:r w:rsidRPr="00C076A1">
        <w:rPr>
          <w:rFonts w:ascii="Times New Roman" w:eastAsia="Times New Roman" w:hAnsi="Times New Roman"/>
          <w:sz w:val="28"/>
          <w:szCs w:val="28"/>
        </w:rPr>
        <w:lastRenderedPageBreak/>
        <w:t>+ Dọn dẹp vệ sinh, thu gom, tiêu hủy rác thải xung quanh nhà, khơi thông cống rảnh tránh tình trạng ứ đọng nước.</w:t>
      </w:r>
    </w:p>
    <w:p w:rsidR="00B137CC" w:rsidRPr="00C076A1" w:rsidRDefault="00B137CC" w:rsidP="00B137CC">
      <w:pPr>
        <w:numPr>
          <w:ilvl w:val="0"/>
          <w:numId w:val="1"/>
        </w:numPr>
        <w:shd w:val="clear" w:color="auto" w:fill="FFFFFF"/>
        <w:spacing w:after="0" w:line="240" w:lineRule="auto"/>
        <w:ind w:left="993" w:hanging="284"/>
        <w:contextualSpacing/>
        <w:jc w:val="both"/>
        <w:rPr>
          <w:rFonts w:ascii="Times New Roman" w:hAnsi="Times New Roman"/>
          <w:sz w:val="28"/>
          <w:szCs w:val="28"/>
        </w:rPr>
      </w:pPr>
      <w:r w:rsidRPr="00C076A1">
        <w:rPr>
          <w:rFonts w:ascii="Times New Roman" w:eastAsia="Times New Roman" w:hAnsi="Times New Roman"/>
          <w:b/>
          <w:bCs/>
          <w:sz w:val="28"/>
          <w:szCs w:val="28"/>
          <w:bdr w:val="none" w:sz="0" w:space="0" w:color="auto" w:frame="1"/>
        </w:rPr>
        <w:t>5 biện pháp p</w:t>
      </w:r>
      <w:r w:rsidRPr="00C076A1">
        <w:rPr>
          <w:rFonts w:ascii="Times New Roman" w:hAnsi="Times New Roman"/>
          <w:b/>
          <w:sz w:val="28"/>
          <w:szCs w:val="28"/>
        </w:rPr>
        <w:t>hòng tránh muỗi đốt</w:t>
      </w:r>
      <w:r w:rsidRPr="00C076A1">
        <w:rPr>
          <w:rFonts w:ascii="Times New Roman" w:hAnsi="Times New Roman"/>
          <w:sz w:val="28"/>
          <w:szCs w:val="28"/>
        </w:rPr>
        <w:t>:</w:t>
      </w:r>
    </w:p>
    <w:p w:rsidR="00B137CC" w:rsidRPr="00C076A1" w:rsidRDefault="00B137CC" w:rsidP="00B137CC">
      <w:pPr>
        <w:shd w:val="clear" w:color="auto" w:fill="FFFFFF"/>
        <w:spacing w:after="0" w:line="240" w:lineRule="auto"/>
        <w:ind w:firstLine="720"/>
        <w:textAlignment w:val="baseline"/>
        <w:rPr>
          <w:rFonts w:ascii="Times New Roman" w:eastAsia="Times New Roman" w:hAnsi="Times New Roman"/>
          <w:sz w:val="28"/>
          <w:szCs w:val="28"/>
        </w:rPr>
      </w:pPr>
      <w:r w:rsidRPr="00C076A1">
        <w:rPr>
          <w:rFonts w:ascii="Times New Roman" w:eastAsia="Times New Roman" w:hAnsi="Times New Roman"/>
          <w:sz w:val="28"/>
          <w:szCs w:val="28"/>
        </w:rPr>
        <w:t>1. Ngủ mùng.</w:t>
      </w:r>
    </w:p>
    <w:p w:rsidR="00B137CC" w:rsidRPr="00C076A1" w:rsidRDefault="00B137CC" w:rsidP="00B137CC">
      <w:pPr>
        <w:shd w:val="clear" w:color="auto" w:fill="FFFFFF"/>
        <w:spacing w:after="0" w:line="240" w:lineRule="auto"/>
        <w:ind w:firstLine="720"/>
        <w:textAlignment w:val="baseline"/>
        <w:rPr>
          <w:rFonts w:ascii="Times New Roman" w:eastAsia="Times New Roman" w:hAnsi="Times New Roman"/>
          <w:sz w:val="28"/>
          <w:szCs w:val="28"/>
        </w:rPr>
      </w:pPr>
      <w:r w:rsidRPr="00C076A1">
        <w:rPr>
          <w:rFonts w:ascii="Times New Roman" w:eastAsia="Times New Roman" w:hAnsi="Times New Roman"/>
          <w:sz w:val="28"/>
          <w:szCs w:val="28"/>
        </w:rPr>
        <w:t>2. Mặt quần áo dài tay để phòng muỗi đốt.</w:t>
      </w:r>
    </w:p>
    <w:p w:rsidR="00B137CC" w:rsidRPr="00C076A1" w:rsidRDefault="00B137CC" w:rsidP="00B137CC">
      <w:pPr>
        <w:shd w:val="clear" w:color="auto" w:fill="FFFFFF"/>
        <w:spacing w:after="0" w:line="240" w:lineRule="auto"/>
        <w:ind w:firstLine="720"/>
        <w:textAlignment w:val="baseline"/>
        <w:rPr>
          <w:rFonts w:ascii="Times New Roman" w:eastAsia="Times New Roman" w:hAnsi="Times New Roman"/>
          <w:sz w:val="28"/>
          <w:szCs w:val="28"/>
        </w:rPr>
      </w:pPr>
      <w:r w:rsidRPr="00C076A1">
        <w:rPr>
          <w:rFonts w:ascii="Times New Roman" w:eastAsia="Times New Roman" w:hAnsi="Times New Roman"/>
          <w:sz w:val="28"/>
          <w:szCs w:val="28"/>
        </w:rPr>
        <w:t>3. Thoa kem chống muỗi,</w:t>
      </w:r>
      <w:r w:rsidRPr="00C076A1">
        <w:rPr>
          <w:rFonts w:ascii="Times New Roman" w:hAnsi="Times New Roman"/>
          <w:sz w:val="28"/>
          <w:szCs w:val="28"/>
        </w:rPr>
        <w:t xml:space="preserve"> nhang trừ muỗi</w:t>
      </w:r>
      <w:r w:rsidRPr="00C076A1">
        <w:rPr>
          <w:rFonts w:ascii="Times New Roman" w:eastAsia="Times New Roman" w:hAnsi="Times New Roman"/>
          <w:sz w:val="28"/>
          <w:szCs w:val="28"/>
        </w:rPr>
        <w:t>.</w:t>
      </w:r>
    </w:p>
    <w:p w:rsidR="00B137CC" w:rsidRPr="00C076A1" w:rsidRDefault="00B137CC" w:rsidP="00B137CC">
      <w:pPr>
        <w:shd w:val="clear" w:color="auto" w:fill="FFFFFF"/>
        <w:spacing w:after="0" w:line="240" w:lineRule="auto"/>
        <w:ind w:firstLine="720"/>
        <w:textAlignment w:val="baseline"/>
        <w:rPr>
          <w:rFonts w:ascii="Times New Roman" w:eastAsia="Times New Roman" w:hAnsi="Times New Roman"/>
          <w:sz w:val="28"/>
          <w:szCs w:val="28"/>
        </w:rPr>
      </w:pPr>
      <w:r w:rsidRPr="00C076A1">
        <w:rPr>
          <w:rFonts w:ascii="Times New Roman" w:eastAsia="Times New Roman" w:hAnsi="Times New Roman"/>
          <w:sz w:val="28"/>
          <w:szCs w:val="28"/>
        </w:rPr>
        <w:t>4. Trong nhà dọn dẹp ngăn nắp sạch thoáng,</w:t>
      </w:r>
    </w:p>
    <w:p w:rsidR="00B137CC" w:rsidRPr="00C076A1" w:rsidRDefault="00B137CC" w:rsidP="00B137CC">
      <w:pPr>
        <w:shd w:val="clear" w:color="auto" w:fill="FFFFFF"/>
        <w:spacing w:after="0" w:line="240" w:lineRule="auto"/>
        <w:ind w:firstLine="720"/>
        <w:textAlignment w:val="baseline"/>
        <w:rPr>
          <w:rFonts w:ascii="Times New Roman" w:eastAsia="Times New Roman" w:hAnsi="Times New Roman"/>
          <w:sz w:val="28"/>
          <w:szCs w:val="28"/>
        </w:rPr>
      </w:pPr>
      <w:r w:rsidRPr="00C076A1">
        <w:rPr>
          <w:rFonts w:ascii="Times New Roman" w:eastAsia="Times New Roman" w:hAnsi="Times New Roman"/>
          <w:sz w:val="28"/>
          <w:szCs w:val="28"/>
        </w:rPr>
        <w:t>5.</w:t>
      </w:r>
      <w:r w:rsidRPr="00C076A1">
        <w:rPr>
          <w:rFonts w:ascii="Times New Roman" w:eastAsia="Times New Roman" w:hAnsi="Times New Roman"/>
          <w:sz w:val="28"/>
          <w:szCs w:val="28"/>
          <w:bdr w:val="none" w:sz="0" w:space="0" w:color="auto" w:frame="1"/>
        </w:rPr>
        <w:t xml:space="preserve"> Dùng rèm, cửa lưới chống muỗi.</w:t>
      </w:r>
    </w:p>
    <w:p w:rsidR="00B137CC" w:rsidRPr="00C076A1" w:rsidRDefault="00B137CC" w:rsidP="00B137CC">
      <w:pPr>
        <w:numPr>
          <w:ilvl w:val="0"/>
          <w:numId w:val="1"/>
        </w:numPr>
        <w:shd w:val="clear" w:color="auto" w:fill="FFFFFF"/>
        <w:spacing w:after="0" w:line="240" w:lineRule="auto"/>
        <w:ind w:left="993" w:hanging="284"/>
        <w:contextualSpacing/>
        <w:jc w:val="both"/>
        <w:rPr>
          <w:rFonts w:ascii="Times New Roman" w:hAnsi="Times New Roman"/>
          <w:sz w:val="28"/>
          <w:szCs w:val="28"/>
        </w:rPr>
      </w:pPr>
      <w:r w:rsidRPr="00C076A1">
        <w:rPr>
          <w:rFonts w:ascii="Times New Roman" w:hAnsi="Times New Roman"/>
          <w:b/>
          <w:sz w:val="28"/>
          <w:szCs w:val="28"/>
        </w:rPr>
        <w:t>Diệt muỗi</w:t>
      </w:r>
      <w:r w:rsidRPr="00C076A1">
        <w:rPr>
          <w:rFonts w:ascii="Times New Roman" w:hAnsi="Times New Roman"/>
          <w:sz w:val="28"/>
          <w:szCs w:val="28"/>
        </w:rPr>
        <w:t xml:space="preserve">: </w:t>
      </w:r>
    </w:p>
    <w:p w:rsidR="00B137CC" w:rsidRPr="00C076A1" w:rsidRDefault="00B137CC" w:rsidP="00B137CC">
      <w:pPr>
        <w:shd w:val="clear" w:color="auto" w:fill="FFFFFF"/>
        <w:spacing w:after="0" w:line="240" w:lineRule="auto"/>
        <w:ind w:left="709"/>
        <w:textAlignment w:val="baseline"/>
        <w:rPr>
          <w:rFonts w:ascii="Times New Roman" w:hAnsi="Times New Roman"/>
          <w:sz w:val="28"/>
          <w:szCs w:val="28"/>
        </w:rPr>
      </w:pPr>
      <w:r w:rsidRPr="00C076A1">
        <w:rPr>
          <w:rFonts w:ascii="Times New Roman" w:hAnsi="Times New Roman"/>
          <w:sz w:val="28"/>
          <w:szCs w:val="28"/>
        </w:rPr>
        <w:t>- Phun hóa chất, vợt diệt muỗi, bình xịt muỗi côn trùng,</w:t>
      </w:r>
      <w:r w:rsidRPr="00C076A1">
        <w:rPr>
          <w:rFonts w:ascii="Times New Roman" w:eastAsia="Times New Roman" w:hAnsi="Times New Roman"/>
          <w:sz w:val="28"/>
          <w:szCs w:val="28"/>
          <w:bdr w:val="none" w:sz="0" w:space="0" w:color="auto" w:frame="1"/>
        </w:rPr>
        <w:t xml:space="preserve"> bẩy muỗi</w:t>
      </w:r>
      <w:r w:rsidRPr="00C076A1">
        <w:rPr>
          <w:rFonts w:ascii="Times New Roman" w:hAnsi="Times New Roman"/>
          <w:sz w:val="28"/>
          <w:szCs w:val="28"/>
        </w:rPr>
        <w:t>.</w:t>
      </w:r>
    </w:p>
    <w:p w:rsidR="00B137CC" w:rsidRPr="00C076A1" w:rsidRDefault="00B137CC" w:rsidP="00B137CC">
      <w:pPr>
        <w:shd w:val="clear" w:color="auto" w:fill="FFFFFF"/>
        <w:spacing w:after="0" w:line="240" w:lineRule="auto"/>
        <w:ind w:firstLine="720"/>
        <w:textAlignment w:val="baseline"/>
        <w:rPr>
          <w:rFonts w:ascii="Times New Roman" w:eastAsia="Times New Roman" w:hAnsi="Times New Roman"/>
          <w:b/>
          <w:bCs/>
          <w:sz w:val="28"/>
          <w:szCs w:val="28"/>
          <w:bdr w:val="none" w:sz="0" w:space="0" w:color="auto" w:frame="1"/>
        </w:rPr>
      </w:pPr>
      <w:r w:rsidRPr="00C076A1">
        <w:rPr>
          <w:rFonts w:ascii="Times New Roman" w:eastAsia="Times New Roman" w:hAnsi="Times New Roman"/>
          <w:sz w:val="28"/>
          <w:szCs w:val="28"/>
        </w:rPr>
        <w:t xml:space="preserve">Vì sức khỏe của mỗi gia đình và của cả cộng đồng. Nhà trường kêu gọi tất cả mọi người hãy quan tâm thực hiện tốt các biện pháp phòng chống bệnh </w:t>
      </w:r>
      <w:r w:rsidRPr="00C076A1">
        <w:rPr>
          <w:rFonts w:ascii="Times New Roman" w:hAnsi="Times New Roman"/>
          <w:sz w:val="28"/>
          <w:szCs w:val="28"/>
        </w:rPr>
        <w:t>viêm não Nhật Bản</w:t>
      </w:r>
      <w:r w:rsidRPr="00C076A1">
        <w:rPr>
          <w:rFonts w:ascii="Times New Roman" w:eastAsia="Times New Roman" w:hAnsi="Times New Roman"/>
          <w:sz w:val="28"/>
          <w:szCs w:val="28"/>
        </w:rPr>
        <w:t xml:space="preserve"> với khẩu hiệu: </w:t>
      </w:r>
      <w:r w:rsidRPr="00C076A1">
        <w:rPr>
          <w:rFonts w:ascii="Times New Roman" w:hAnsi="Times New Roman"/>
          <w:b/>
          <w:bCs/>
          <w:sz w:val="28"/>
          <w:szCs w:val="28"/>
          <w:bdr w:val="none" w:sz="0" w:space="0" w:color="auto" w:frame="1"/>
        </w:rPr>
        <w:t xml:space="preserve"> </w:t>
      </w:r>
    </w:p>
    <w:p w:rsidR="00B137CC" w:rsidRPr="00C076A1" w:rsidRDefault="00B137CC" w:rsidP="00B137CC">
      <w:pPr>
        <w:shd w:val="clear" w:color="auto" w:fill="FFFFFF"/>
        <w:spacing w:after="0" w:line="240" w:lineRule="auto"/>
        <w:ind w:firstLine="720"/>
        <w:rPr>
          <w:rFonts w:ascii="Times New Roman" w:eastAsia="Times New Roman" w:hAnsi="Times New Roman"/>
          <w:b/>
          <w:i/>
          <w:color w:val="000000"/>
          <w:sz w:val="28"/>
          <w:szCs w:val="28"/>
        </w:rPr>
      </w:pPr>
      <w:r w:rsidRPr="00C076A1">
        <w:rPr>
          <w:rFonts w:ascii="Times New Roman" w:eastAsia="Times New Roman" w:hAnsi="Times New Roman"/>
          <w:b/>
          <w:bCs/>
          <w:i/>
          <w:iCs/>
          <w:color w:val="000000"/>
          <w:sz w:val="28"/>
          <w:szCs w:val="28"/>
        </w:rPr>
        <w:t>5. Tiêm vắc xin</w:t>
      </w:r>
      <w:r w:rsidRPr="00C076A1">
        <w:rPr>
          <w:rFonts w:ascii="Times New Roman" w:hAnsi="Times New Roman"/>
          <w:b/>
          <w:i/>
          <w:color w:val="000000"/>
          <w:sz w:val="28"/>
          <w:szCs w:val="28"/>
        </w:rPr>
        <w:t xml:space="preserve"> phòng b</w:t>
      </w:r>
      <w:r w:rsidRPr="00C076A1">
        <w:rPr>
          <w:rFonts w:ascii="Times New Roman" w:eastAsia="Times New Roman" w:hAnsi="Times New Roman"/>
          <w:b/>
          <w:i/>
          <w:color w:val="000000"/>
          <w:sz w:val="28"/>
          <w:szCs w:val="28"/>
        </w:rPr>
        <w:t>ệnh viêm não Nhật Bản</w:t>
      </w:r>
    </w:p>
    <w:p w:rsidR="00B137CC" w:rsidRPr="00C076A1" w:rsidRDefault="00B137CC" w:rsidP="00B137CC">
      <w:pPr>
        <w:shd w:val="clear" w:color="auto" w:fill="FFFFFF"/>
        <w:spacing w:after="0" w:line="240" w:lineRule="auto"/>
        <w:ind w:firstLine="720"/>
        <w:rPr>
          <w:rFonts w:ascii="Times New Roman" w:eastAsia="Times New Roman" w:hAnsi="Times New Roman"/>
          <w:color w:val="000000"/>
          <w:sz w:val="28"/>
          <w:szCs w:val="28"/>
        </w:rPr>
      </w:pPr>
      <w:r w:rsidRPr="00C076A1">
        <w:rPr>
          <w:rFonts w:ascii="Times New Roman" w:eastAsia="Times New Roman" w:hAnsi="Times New Roman"/>
          <w:color w:val="000000"/>
          <w:sz w:val="28"/>
          <w:szCs w:val="28"/>
        </w:rPr>
        <w:t>Tiêm vắc xin  đầy đủ và đúng lịch là biện pháp phòng bệnh quan trọng và hiệu quả nhất với 3 liều cơ bản:</w:t>
      </w:r>
    </w:p>
    <w:p w:rsidR="00B137CC" w:rsidRPr="00C076A1" w:rsidRDefault="00B137CC" w:rsidP="00B137CC">
      <w:pPr>
        <w:shd w:val="clear" w:color="auto" w:fill="FFFFFF"/>
        <w:spacing w:after="0" w:line="240" w:lineRule="auto"/>
        <w:ind w:firstLine="720"/>
        <w:rPr>
          <w:rFonts w:ascii="Times New Roman" w:eastAsia="Times New Roman" w:hAnsi="Times New Roman"/>
          <w:i/>
          <w:iCs/>
          <w:color w:val="000000"/>
          <w:sz w:val="28"/>
          <w:szCs w:val="28"/>
        </w:rPr>
      </w:pPr>
      <w:r w:rsidRPr="00C076A1">
        <w:rPr>
          <w:rFonts w:ascii="Times New Roman" w:eastAsia="Times New Roman" w:hAnsi="Times New Roman"/>
          <w:i/>
          <w:iCs/>
          <w:color w:val="000000"/>
          <w:sz w:val="28"/>
          <w:szCs w:val="28"/>
        </w:rPr>
        <w:t>+ Mũi 1: Khi trẻ đủ 12 tháng tuổi</w:t>
      </w:r>
      <w:r w:rsidRPr="00C076A1">
        <w:rPr>
          <w:rFonts w:ascii="Times New Roman" w:eastAsia="Times New Roman" w:hAnsi="Times New Roman"/>
          <w:color w:val="000000"/>
          <w:sz w:val="28"/>
          <w:szCs w:val="28"/>
        </w:rPr>
        <w:br/>
        <w:t> </w:t>
      </w:r>
      <w:r w:rsidRPr="00C076A1">
        <w:rPr>
          <w:rFonts w:ascii="Times New Roman" w:eastAsia="Times New Roman" w:hAnsi="Times New Roman"/>
          <w:i/>
          <w:iCs/>
          <w:color w:val="000000"/>
          <w:sz w:val="28"/>
          <w:szCs w:val="28"/>
        </w:rPr>
        <w:t>       </w:t>
      </w:r>
      <w:r w:rsidRPr="00C076A1">
        <w:rPr>
          <w:rFonts w:ascii="Times New Roman" w:eastAsia="Times New Roman" w:hAnsi="Times New Roman"/>
          <w:i/>
          <w:iCs/>
          <w:color w:val="000000"/>
          <w:sz w:val="28"/>
          <w:szCs w:val="28"/>
        </w:rPr>
        <w:tab/>
        <w:t>+ Mũi 2: Sau mũi 1 từ 1 đến 2 tuần</w:t>
      </w:r>
      <w:r w:rsidRPr="00C076A1">
        <w:rPr>
          <w:rFonts w:ascii="Times New Roman" w:eastAsia="Times New Roman" w:hAnsi="Times New Roman"/>
          <w:color w:val="000000"/>
          <w:sz w:val="28"/>
          <w:szCs w:val="28"/>
        </w:rPr>
        <w:br/>
        <w:t> </w:t>
      </w:r>
      <w:r w:rsidRPr="00C076A1">
        <w:rPr>
          <w:rFonts w:ascii="Times New Roman" w:eastAsia="Times New Roman" w:hAnsi="Times New Roman"/>
          <w:i/>
          <w:iCs/>
          <w:color w:val="000000"/>
          <w:sz w:val="28"/>
          <w:szCs w:val="28"/>
        </w:rPr>
        <w:t xml:space="preserve">      </w:t>
      </w:r>
      <w:r w:rsidRPr="00C076A1">
        <w:rPr>
          <w:rFonts w:ascii="Times New Roman" w:eastAsia="Times New Roman" w:hAnsi="Times New Roman"/>
          <w:i/>
          <w:iCs/>
          <w:color w:val="000000"/>
          <w:sz w:val="28"/>
          <w:szCs w:val="28"/>
        </w:rPr>
        <w:tab/>
        <w:t>+ Mũi 3: Sau mũi 1 là 1 năm. Sau đó cứ 3 năm tiêm nhắc lại một lần, đến khi trẻ đủ 15 tuổi.</w:t>
      </w:r>
    </w:p>
    <w:p w:rsidR="00B137CC" w:rsidRDefault="00B137CC" w:rsidP="00B137CC">
      <w:pPr>
        <w:shd w:val="clear" w:color="auto" w:fill="FFFFFF"/>
        <w:spacing w:after="0" w:line="240" w:lineRule="auto"/>
        <w:jc w:val="center"/>
        <w:rPr>
          <w:rFonts w:ascii="Times New Roman" w:eastAsia="Times New Roman" w:hAnsi="Times New Roman"/>
          <w:b/>
          <w:color w:val="000000"/>
          <w:sz w:val="28"/>
          <w:szCs w:val="28"/>
          <w:lang w:eastAsia="vi-VN"/>
        </w:rPr>
      </w:pPr>
    </w:p>
    <w:p w:rsidR="00B137CC" w:rsidRDefault="00B137CC" w:rsidP="00B137CC">
      <w:pPr>
        <w:shd w:val="clear" w:color="auto" w:fill="FFFFFF"/>
        <w:spacing w:after="0" w:line="240" w:lineRule="auto"/>
        <w:jc w:val="center"/>
        <w:rPr>
          <w:rFonts w:ascii="Times New Roman" w:eastAsia="Times New Roman" w:hAnsi="Times New Roman"/>
          <w:b/>
          <w:color w:val="000000"/>
          <w:sz w:val="28"/>
          <w:szCs w:val="28"/>
          <w:lang w:eastAsia="vi-VN"/>
        </w:rPr>
      </w:pPr>
      <w:r w:rsidRPr="00A832F3">
        <w:rPr>
          <w:rFonts w:ascii="Times New Roman" w:eastAsia="Times New Roman" w:hAnsi="Times New Roman"/>
          <w:b/>
          <w:color w:val="000000"/>
          <w:sz w:val="28"/>
          <w:szCs w:val="28"/>
          <w:lang w:eastAsia="vi-VN"/>
        </w:rPr>
        <w:t>CÂU HỎI LƯỢNG GIÁ</w:t>
      </w:r>
    </w:p>
    <w:p w:rsidR="00B137CC" w:rsidRPr="00A832F3" w:rsidRDefault="00B137CC" w:rsidP="00B137CC">
      <w:pPr>
        <w:shd w:val="clear" w:color="auto" w:fill="FFFFFF"/>
        <w:spacing w:after="0" w:line="240" w:lineRule="auto"/>
        <w:jc w:val="center"/>
        <w:rPr>
          <w:rFonts w:ascii="Times New Roman" w:eastAsia="Times New Roman" w:hAnsi="Times New Roman"/>
          <w:b/>
          <w:color w:val="000000"/>
          <w:sz w:val="28"/>
          <w:szCs w:val="28"/>
          <w:lang w:eastAsia="vi-VN"/>
        </w:rPr>
      </w:pPr>
    </w:p>
    <w:p w:rsidR="00B137CC" w:rsidRDefault="00B137CC" w:rsidP="00B137CC">
      <w:pPr>
        <w:spacing w:after="0"/>
        <w:ind w:right="-270"/>
        <w:jc w:val="both"/>
        <w:rPr>
          <w:rFonts w:ascii="Times New Roman" w:hAnsi="Times New Roman"/>
          <w:sz w:val="28"/>
        </w:rPr>
      </w:pPr>
      <w:r>
        <w:rPr>
          <w:rFonts w:ascii="Times New Roman" w:hAnsi="Times New Roman"/>
          <w:sz w:val="28"/>
        </w:rPr>
        <w:tab/>
        <w:t>1. Các triệu chứng của bệnh viêm não Nhật bản</w:t>
      </w:r>
      <w:r>
        <w:rPr>
          <w:rFonts w:ascii="Times New Roman" w:hAnsi="Times New Roman"/>
          <w:b/>
          <w:sz w:val="28"/>
        </w:rPr>
        <w:t xml:space="preserve"> </w:t>
      </w:r>
      <w:r>
        <w:rPr>
          <w:rFonts w:ascii="Times New Roman" w:hAnsi="Times New Roman"/>
          <w:sz w:val="28"/>
        </w:rPr>
        <w:t xml:space="preserve"> ?</w:t>
      </w:r>
    </w:p>
    <w:p w:rsidR="00B137CC" w:rsidRDefault="00B137CC" w:rsidP="00B137CC">
      <w:pPr>
        <w:spacing w:after="0"/>
        <w:ind w:right="-270"/>
        <w:jc w:val="both"/>
        <w:rPr>
          <w:rFonts w:ascii="Times New Roman" w:hAnsi="Times New Roman"/>
          <w:sz w:val="28"/>
        </w:rPr>
      </w:pPr>
      <w:r>
        <w:rPr>
          <w:rFonts w:ascii="Times New Roman" w:hAnsi="Times New Roman"/>
          <w:sz w:val="28"/>
        </w:rPr>
        <w:tab/>
        <w:t>2. Cách phòng bệnh như thế nào?</w:t>
      </w:r>
    </w:p>
    <w:p w:rsidR="00B137CC" w:rsidRDefault="00B137CC" w:rsidP="00B137CC">
      <w:pPr>
        <w:spacing w:after="0"/>
        <w:ind w:left="5040"/>
        <w:rPr>
          <w:rFonts w:ascii="Times New Roman" w:hAnsi="Times New Roman"/>
          <w:b/>
          <w:sz w:val="28"/>
          <w:szCs w:val="28"/>
        </w:rPr>
      </w:pPr>
    </w:p>
    <w:p w:rsidR="00B137CC" w:rsidRPr="00C076A1" w:rsidRDefault="00B137CC" w:rsidP="00B137CC">
      <w:pPr>
        <w:spacing w:after="0"/>
        <w:ind w:left="5040"/>
        <w:rPr>
          <w:rFonts w:ascii="Times New Roman" w:hAnsi="Times New Roman"/>
          <w:b/>
          <w:sz w:val="28"/>
          <w:szCs w:val="28"/>
        </w:rPr>
      </w:pPr>
      <w:r w:rsidRPr="00C076A1">
        <w:rPr>
          <w:rFonts w:ascii="Times New Roman" w:hAnsi="Times New Roman"/>
          <w:b/>
          <w:sz w:val="28"/>
          <w:szCs w:val="28"/>
        </w:rPr>
        <w:t xml:space="preserve">              Người truyền thông</w:t>
      </w:r>
    </w:p>
    <w:p w:rsidR="00B137CC" w:rsidRPr="00C076A1" w:rsidRDefault="00B137CC" w:rsidP="00B137CC">
      <w:pPr>
        <w:spacing w:after="0" w:line="240" w:lineRule="auto"/>
        <w:rPr>
          <w:rFonts w:ascii="Times New Roman" w:eastAsia="Times New Roman" w:hAnsi="Times New Roman"/>
          <w:b/>
          <w:color w:val="000000"/>
          <w:sz w:val="28"/>
          <w:szCs w:val="28"/>
        </w:rPr>
      </w:pPr>
      <w:r w:rsidRPr="00C076A1">
        <w:rPr>
          <w:rFonts w:ascii="Times New Roman" w:hAnsi="Times New Roman"/>
          <w:b/>
          <w:sz w:val="28"/>
          <w:szCs w:val="28"/>
        </w:rPr>
        <w:t xml:space="preserve">   HIỆU TRƯỞNG</w:t>
      </w:r>
      <w:r w:rsidRPr="00C076A1">
        <w:rPr>
          <w:rFonts w:ascii="Times New Roman" w:hAnsi="Times New Roman"/>
          <w:sz w:val="28"/>
          <w:szCs w:val="28"/>
        </w:rPr>
        <w:t xml:space="preserve">             </w:t>
      </w:r>
      <w:r w:rsidRPr="00C076A1">
        <w:rPr>
          <w:rFonts w:ascii="Times New Roman" w:hAnsi="Times New Roman"/>
          <w:sz w:val="28"/>
          <w:szCs w:val="28"/>
        </w:rPr>
        <w:tab/>
      </w:r>
      <w:r w:rsidRPr="00C076A1">
        <w:rPr>
          <w:rFonts w:ascii="Times New Roman" w:hAnsi="Times New Roman"/>
          <w:sz w:val="28"/>
          <w:szCs w:val="28"/>
        </w:rPr>
        <w:tab/>
      </w:r>
      <w:r w:rsidRPr="00C076A1">
        <w:rPr>
          <w:rFonts w:ascii="Times New Roman" w:hAnsi="Times New Roman"/>
          <w:sz w:val="28"/>
          <w:szCs w:val="28"/>
        </w:rPr>
        <w:tab/>
      </w:r>
      <w:r w:rsidRPr="00C076A1">
        <w:rPr>
          <w:rFonts w:ascii="Times New Roman" w:hAnsi="Times New Roman"/>
          <w:sz w:val="28"/>
          <w:szCs w:val="28"/>
        </w:rPr>
        <w:tab/>
        <w:t xml:space="preserve">              </w:t>
      </w:r>
      <w:r w:rsidRPr="00C076A1">
        <w:rPr>
          <w:rFonts w:ascii="Times New Roman" w:hAnsi="Times New Roman"/>
          <w:b/>
          <w:sz w:val="28"/>
          <w:szCs w:val="28"/>
        </w:rPr>
        <w:t>NVYT</w:t>
      </w:r>
    </w:p>
    <w:p w:rsidR="00B137CC" w:rsidRPr="00C076A1" w:rsidRDefault="00B137CC" w:rsidP="00B137CC">
      <w:pPr>
        <w:shd w:val="clear" w:color="auto" w:fill="FFFFFF"/>
        <w:spacing w:after="0" w:line="240" w:lineRule="auto"/>
        <w:ind w:firstLine="720"/>
        <w:rPr>
          <w:rFonts w:ascii="Times New Roman" w:eastAsia="Times New Roman" w:hAnsi="Times New Roman"/>
          <w:b/>
          <w:color w:val="000000"/>
          <w:sz w:val="28"/>
          <w:szCs w:val="28"/>
        </w:rPr>
      </w:pPr>
    </w:p>
    <w:p w:rsidR="00B137CC" w:rsidRPr="00ED31FE" w:rsidRDefault="00B137CC" w:rsidP="00B137CC">
      <w:pPr>
        <w:spacing w:after="0"/>
        <w:ind w:right="-270"/>
        <w:jc w:val="both"/>
        <w:rPr>
          <w:rFonts w:ascii="Times New Roman" w:hAnsi="Times New Roman"/>
          <w:sz w:val="28"/>
          <w:szCs w:val="28"/>
        </w:rPr>
      </w:pPr>
    </w:p>
    <w:p w:rsidR="004E3063" w:rsidRDefault="004E3063">
      <w:bookmarkStart w:id="0" w:name="_GoBack"/>
      <w:bookmarkEnd w:id="0"/>
    </w:p>
    <w:sectPr w:rsidR="004E3063" w:rsidSect="00352CA9">
      <w:pgSz w:w="12240" w:h="15840"/>
      <w:pgMar w:top="794" w:right="113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21737"/>
    <w:multiLevelType w:val="hybridMultilevel"/>
    <w:tmpl w:val="66927274"/>
    <w:lvl w:ilvl="0" w:tplc="A61AA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E321833"/>
    <w:multiLevelType w:val="hybridMultilevel"/>
    <w:tmpl w:val="BEB81F26"/>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7CC"/>
    <w:rsid w:val="004E3063"/>
    <w:rsid w:val="00810BE9"/>
    <w:rsid w:val="00921896"/>
    <w:rsid w:val="00B137CC"/>
    <w:rsid w:val="00CC3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7CC"/>
    <w:rPr>
      <w:rFonts w:ascii="Calibri" w:eastAsia="Calibri" w:hAnsi="Calibri" w:cs="Times New Roman"/>
      <w:sz w:val="22"/>
    </w:rPr>
  </w:style>
  <w:style w:type="paragraph" w:styleId="Heading1">
    <w:name w:val="heading 1"/>
    <w:basedOn w:val="Normal"/>
    <w:next w:val="Normal"/>
    <w:link w:val="Heading1Char"/>
    <w:qFormat/>
    <w:rsid w:val="00B137CC"/>
    <w:pPr>
      <w:keepNext/>
      <w:spacing w:after="0" w:line="240" w:lineRule="auto"/>
      <w:jc w:val="both"/>
      <w:outlineLvl w:val="0"/>
    </w:pPr>
    <w:rPr>
      <w:rFonts w:ascii="Times New Roman" w:eastAsia="Times New Roman" w:hAnsi="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37CC"/>
    <w:rPr>
      <w:rFonts w:eastAsia="Times New Roman" w:cs="Times New Roman"/>
      <w:b/>
      <w:bCs/>
      <w:color w:val="000000"/>
      <w:sz w:val="24"/>
      <w:szCs w:val="24"/>
    </w:rPr>
  </w:style>
  <w:style w:type="character" w:styleId="Strong">
    <w:name w:val="Strong"/>
    <w:uiPriority w:val="22"/>
    <w:qFormat/>
    <w:rsid w:val="00B137CC"/>
    <w:rPr>
      <w:b/>
      <w:bCs/>
    </w:rPr>
  </w:style>
  <w:style w:type="character" w:styleId="Emphasis">
    <w:name w:val="Emphasis"/>
    <w:qFormat/>
    <w:rsid w:val="00B137C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7CC"/>
    <w:rPr>
      <w:rFonts w:ascii="Calibri" w:eastAsia="Calibri" w:hAnsi="Calibri" w:cs="Times New Roman"/>
      <w:sz w:val="22"/>
    </w:rPr>
  </w:style>
  <w:style w:type="paragraph" w:styleId="Heading1">
    <w:name w:val="heading 1"/>
    <w:basedOn w:val="Normal"/>
    <w:next w:val="Normal"/>
    <w:link w:val="Heading1Char"/>
    <w:qFormat/>
    <w:rsid w:val="00B137CC"/>
    <w:pPr>
      <w:keepNext/>
      <w:spacing w:after="0" w:line="240" w:lineRule="auto"/>
      <w:jc w:val="both"/>
      <w:outlineLvl w:val="0"/>
    </w:pPr>
    <w:rPr>
      <w:rFonts w:ascii="Times New Roman" w:eastAsia="Times New Roman" w:hAnsi="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37CC"/>
    <w:rPr>
      <w:rFonts w:eastAsia="Times New Roman" w:cs="Times New Roman"/>
      <w:b/>
      <w:bCs/>
      <w:color w:val="000000"/>
      <w:sz w:val="24"/>
      <w:szCs w:val="24"/>
    </w:rPr>
  </w:style>
  <w:style w:type="character" w:styleId="Strong">
    <w:name w:val="Strong"/>
    <w:uiPriority w:val="22"/>
    <w:qFormat/>
    <w:rsid w:val="00B137CC"/>
    <w:rPr>
      <w:b/>
      <w:bCs/>
    </w:rPr>
  </w:style>
  <w:style w:type="character" w:styleId="Emphasis">
    <w:name w:val="Emphasis"/>
    <w:qFormat/>
    <w:rsid w:val="00B137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2023-03-13T02:00:00Z</dcterms:created>
  <dcterms:modified xsi:type="dcterms:W3CDTF">2023-03-13T02:00:00Z</dcterms:modified>
</cp:coreProperties>
</file>